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A" w:rsidRDefault="00A763A5" w:rsidP="0064208A">
      <w:pPr>
        <w:pStyle w:val="1"/>
        <w:numPr>
          <w:ilvl w:val="0"/>
          <w:numId w:val="1"/>
        </w:numPr>
        <w:spacing w:before="0" w:after="0"/>
        <w:ind w:left="0" w:firstLine="720"/>
        <w:jc w:val="center"/>
      </w:pPr>
      <w:r>
        <w:rPr>
          <w:rFonts w:ascii="Century Schoolbook" w:hAnsi="Century Schoolbook" w:cs="Century Schoolbook"/>
          <w:i/>
          <w:iCs/>
          <w:color w:val="FF0000"/>
          <w:sz w:val="32"/>
          <w:szCs w:val="32"/>
        </w:rPr>
        <w:t>Рекомендации</w:t>
      </w:r>
      <w:r w:rsidR="0064208A">
        <w:rPr>
          <w:rFonts w:ascii="Century Schoolbook" w:hAnsi="Century Schoolbook" w:cs="Century Schoolbook"/>
          <w:i/>
          <w:iCs/>
          <w:color w:val="FF0000"/>
          <w:sz w:val="32"/>
          <w:szCs w:val="32"/>
        </w:rPr>
        <w:t xml:space="preserve"> психолога при подготовке к</w:t>
      </w:r>
      <w:r>
        <w:rPr>
          <w:rFonts w:ascii="Century Schoolbook" w:hAnsi="Century Schoolbook" w:cs="Century Schoolbook"/>
          <w:i/>
          <w:iCs/>
          <w:color w:val="FF0000"/>
          <w:sz w:val="32"/>
          <w:szCs w:val="32"/>
        </w:rPr>
        <w:t xml:space="preserve"> экзаменам</w:t>
      </w:r>
      <w:r w:rsidR="0064208A">
        <w:rPr>
          <w:rFonts w:ascii="Century Schoolbook" w:hAnsi="Century Schoolbook" w:cs="Century Schoolbook"/>
          <w:i/>
          <w:iCs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Pr="00A763A5" w:rsidRDefault="0064208A" w:rsidP="0064208A">
      <w:pPr>
        <w:pStyle w:val="a4"/>
        <w:spacing w:before="0" w:after="0"/>
        <w:ind w:firstLine="720"/>
        <w:jc w:val="both"/>
      </w:pPr>
      <w:r>
        <w:rPr>
          <w:rStyle w:val="a5"/>
          <w:color w:val="000080"/>
        </w:rPr>
        <w:t>Любой экзамен даже для хорошо подготовленного челове</w:t>
      </w:r>
      <w:r>
        <w:rPr>
          <w:rStyle w:val="a5"/>
          <w:color w:val="000080"/>
        </w:rPr>
        <w:softHyphen/>
        <w:t>ка — всегда испытание, связанное с переживанием. А ЕГЭ — это мощный источник стресса для подростка, так как проходит в незна</w:t>
      </w:r>
      <w:r>
        <w:rPr>
          <w:rStyle w:val="a5"/>
          <w:color w:val="000080"/>
        </w:rPr>
        <w:softHyphen/>
        <w:t>комом месте и члены экзаменационных комиссий — незнакомые педагоги. Как помочь ученикам психологически?</w:t>
      </w:r>
    </w:p>
    <w:p w:rsidR="0064208A" w:rsidRDefault="0064208A" w:rsidP="0064208A">
      <w:pPr>
        <w:pStyle w:val="a4"/>
        <w:spacing w:before="0" w:after="0"/>
        <w:ind w:firstLine="720"/>
        <w:jc w:val="both"/>
        <w:rPr>
          <w:iCs/>
        </w:rPr>
      </w:pPr>
      <w:r>
        <w:rPr>
          <w:rStyle w:val="a6"/>
          <w:b/>
          <w:bCs/>
          <w:color w:val="008000"/>
        </w:rPr>
        <w:t>Подготовка к экзамену</w:t>
      </w:r>
      <w:r>
        <w:rPr>
          <w:rStyle w:val="a6"/>
          <w:b/>
          <w:bCs/>
        </w:rPr>
        <w:t xml:space="preserve">. </w:t>
      </w:r>
      <w:r>
        <w:rPr>
          <w:iCs/>
        </w:rPr>
        <w:t>Сначала под</w:t>
      </w:r>
      <w:r>
        <w:rPr>
          <w:iCs/>
        </w:rPr>
        <w:softHyphen/>
        <w:t xml:space="preserve">готовь место для занятий: убери </w:t>
      </w:r>
      <w:r>
        <w:rPr>
          <w:rStyle w:val="a6"/>
        </w:rPr>
        <w:t xml:space="preserve">со </w:t>
      </w:r>
      <w:r>
        <w:rPr>
          <w:iCs/>
        </w:rPr>
        <w:t>сто</w:t>
      </w:r>
      <w:r>
        <w:rPr>
          <w:iCs/>
        </w:rPr>
        <w:softHyphen/>
        <w:t>ла лишние вещи, удобно расположи нуж</w:t>
      </w:r>
      <w:r>
        <w:rPr>
          <w:iCs/>
        </w:rPr>
        <w:softHyphen/>
        <w:t>ные учебники, пособия, тетради, бумагу, карандаши и т.п.</w:t>
      </w:r>
    </w:p>
    <w:p w:rsidR="0064208A" w:rsidRDefault="0064208A" w:rsidP="0064208A">
      <w:pPr>
        <w:pStyle w:val="a4"/>
        <w:spacing w:before="0" w:after="0"/>
        <w:ind w:firstLine="720"/>
        <w:jc w:val="both"/>
        <w:rPr>
          <w:iCs/>
        </w:rPr>
      </w:pPr>
      <w:r>
        <w:rPr>
          <w:iCs/>
        </w:rPr>
        <w:t>Составь план занятий на каждый день под</w:t>
      </w:r>
      <w:r>
        <w:rPr>
          <w:iCs/>
        </w:rPr>
        <w:softHyphen/>
        <w:t>готовки, необходимо четко определить, что именно сегодня будет изучаться. Не вооб</w:t>
      </w:r>
      <w:r>
        <w:rPr>
          <w:iCs/>
        </w:rPr>
        <w:softHyphen/>
        <w:t>ще: «немного позанимаюсь», а какие имен</w:t>
      </w:r>
      <w:r>
        <w:rPr>
          <w:iCs/>
        </w:rPr>
        <w:softHyphen/>
        <w:t>но разделы и темы.</w:t>
      </w:r>
    </w:p>
    <w:p w:rsidR="0064208A" w:rsidRDefault="0064208A" w:rsidP="0064208A">
      <w:pPr>
        <w:pStyle w:val="a4"/>
        <w:spacing w:before="0" w:after="0"/>
        <w:ind w:firstLine="720"/>
        <w:jc w:val="both"/>
        <w:rPr>
          <w:iCs/>
        </w:rPr>
      </w:pPr>
      <w:r>
        <w:rPr>
          <w:iCs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</w:t>
      </w:r>
      <w:r>
        <w:rPr>
          <w:iCs/>
        </w:rPr>
        <w:softHyphen/>
        <w:t>тересен и приятен. Возможно, постепенно войдешь в рабочий ритм, и дело пойдет.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  <w:r>
        <w:rPr>
          <w:iCs/>
        </w:rPr>
        <w:t>Чередуй занятия и отдых, скажем, 40 ми</w:t>
      </w:r>
      <w:r>
        <w:rPr>
          <w:iCs/>
        </w:rPr>
        <w:softHyphen/>
        <w:t>нут занятий, затем 10 минут перерыв. Не надо стремиться к тому, чтобы прочитать и запомнить наизусть весь учебник. Полез</w:t>
      </w:r>
      <w:r>
        <w:rPr>
          <w:iCs/>
        </w:rPr>
        <w:softHyphen/>
        <w:t>но структурировать материал за счет со</w:t>
      </w:r>
      <w:r>
        <w:rPr>
          <w:iCs/>
        </w:rPr>
        <w:softHyphen/>
        <w:t>ставления планов, схем, причем желатель</w:t>
      </w:r>
      <w:r>
        <w:rPr>
          <w:iCs/>
        </w:rPr>
        <w:softHyphen/>
        <w:t>но на бумаге.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Default="0064208A" w:rsidP="0064208A">
      <w:pPr>
        <w:pStyle w:val="a4"/>
        <w:spacing w:before="0" w:after="0"/>
        <w:ind w:firstLine="720"/>
        <w:jc w:val="both"/>
      </w:pPr>
      <w:r>
        <w:rPr>
          <w:rStyle w:val="a6"/>
          <w:b/>
          <w:bCs/>
          <w:color w:val="008000"/>
        </w:rPr>
        <w:t>Накануне экзамена</w:t>
      </w:r>
      <w:r>
        <w:rPr>
          <w:rStyle w:val="a6"/>
          <w:b/>
          <w:bCs/>
        </w:rPr>
        <w:t xml:space="preserve">. </w:t>
      </w:r>
      <w:r>
        <w:rPr>
          <w:iCs/>
        </w:rPr>
        <w:t>С вечера накануне экзамена перестань готовиться, выспись как можно лучше, чтобы встать отдохнув</w:t>
      </w:r>
      <w:r>
        <w:rPr>
          <w:iCs/>
        </w:rPr>
        <w:softHyphen/>
        <w:t>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</w:t>
      </w:r>
      <w:r>
        <w:rPr>
          <w:iCs/>
        </w:rPr>
        <w:softHyphen/>
        <w:t xml:space="preserve">пуск, паспорт и несколько </w:t>
      </w:r>
      <w:proofErr w:type="spellStart"/>
      <w:r>
        <w:rPr>
          <w:iCs/>
        </w:rPr>
        <w:t>гелевых</w:t>
      </w:r>
      <w:proofErr w:type="spellEnd"/>
      <w:r>
        <w:rPr>
          <w:iCs/>
        </w:rPr>
        <w:t xml:space="preserve"> или ка</w:t>
      </w:r>
      <w:r>
        <w:rPr>
          <w:iCs/>
        </w:rPr>
        <w:softHyphen/>
        <w:t>пиллярных ручек с черными чернилами. Приведем несколько универсальных ре</w:t>
      </w:r>
      <w:r>
        <w:rPr>
          <w:iCs/>
        </w:rPr>
        <w:softHyphen/>
        <w:t>цептов для более успешной тактики вы</w:t>
      </w:r>
      <w:r>
        <w:rPr>
          <w:iCs/>
        </w:rPr>
        <w:softHyphen/>
        <w:t>полнения тестирования.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Default="0064208A" w:rsidP="0064208A">
      <w:pPr>
        <w:pStyle w:val="a4"/>
        <w:spacing w:before="0" w:after="0"/>
        <w:ind w:firstLine="720"/>
        <w:jc w:val="both"/>
      </w:pPr>
      <w:proofErr w:type="spellStart"/>
      <w:r>
        <w:rPr>
          <w:rStyle w:val="a6"/>
          <w:b/>
          <w:bCs/>
          <w:color w:val="008000"/>
        </w:rPr>
        <w:t>Сосредоточься</w:t>
      </w:r>
      <w:proofErr w:type="gramStart"/>
      <w:r>
        <w:rPr>
          <w:rStyle w:val="a6"/>
          <w:b/>
          <w:bCs/>
          <w:color w:val="008000"/>
        </w:rPr>
        <w:t>!</w:t>
      </w:r>
      <w:r>
        <w:rPr>
          <w:iCs/>
        </w:rPr>
        <w:t>П</w:t>
      </w:r>
      <w:proofErr w:type="gramEnd"/>
      <w:r>
        <w:rPr>
          <w:iCs/>
        </w:rPr>
        <w:t>осле</w:t>
      </w:r>
      <w:proofErr w:type="spellEnd"/>
      <w:r>
        <w:rPr>
          <w:iCs/>
        </w:rPr>
        <w:t xml:space="preserve"> выполнения пред</w:t>
      </w:r>
      <w:r>
        <w:rPr>
          <w:iCs/>
        </w:rPr>
        <w:softHyphen/>
        <w:t>варительной части тестирования (запол</w:t>
      </w:r>
      <w:r>
        <w:rPr>
          <w:iCs/>
        </w:rPr>
        <w:softHyphen/>
        <w:t>нения бланков), когда ты прояснил все не</w:t>
      </w:r>
      <w:r>
        <w:rPr>
          <w:iCs/>
        </w:rPr>
        <w:softHyphen/>
        <w:t>понятные для себя моменты, постарайся сосредоточиться и забыть про окружаю</w:t>
      </w:r>
      <w:r>
        <w:rPr>
          <w:iCs/>
        </w:rPr>
        <w:softHyphen/>
        <w:t>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</w:t>
      </w:r>
      <w:r>
        <w:rPr>
          <w:iCs/>
        </w:rPr>
        <w:softHyphen/>
        <w:t>нял, что от тебя требуется.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Default="0064208A" w:rsidP="0064208A">
      <w:pPr>
        <w:pStyle w:val="a4"/>
        <w:spacing w:before="0" w:after="0"/>
        <w:ind w:firstLine="720"/>
        <w:jc w:val="both"/>
      </w:pPr>
      <w:r>
        <w:rPr>
          <w:rStyle w:val="a6"/>
          <w:b/>
          <w:bCs/>
          <w:color w:val="008000"/>
        </w:rPr>
        <w:t xml:space="preserve">Начни </w:t>
      </w:r>
      <w:r>
        <w:rPr>
          <w:rStyle w:val="a6"/>
          <w:color w:val="008000"/>
        </w:rPr>
        <w:t xml:space="preserve">с </w:t>
      </w:r>
      <w:proofErr w:type="spellStart"/>
      <w:r>
        <w:rPr>
          <w:rStyle w:val="a5"/>
          <w:color w:val="008000"/>
        </w:rPr>
        <w:t>легкого</w:t>
      </w:r>
      <w:proofErr w:type="gramStart"/>
      <w:r>
        <w:rPr>
          <w:rStyle w:val="a6"/>
          <w:b/>
          <w:bCs/>
          <w:color w:val="008000"/>
        </w:rPr>
        <w:t>!</w:t>
      </w:r>
      <w:r>
        <w:rPr>
          <w:iCs/>
        </w:rPr>
        <w:t>Н</w:t>
      </w:r>
      <w:proofErr w:type="gramEnd"/>
      <w:r>
        <w:rPr>
          <w:iCs/>
        </w:rPr>
        <w:t>ачни</w:t>
      </w:r>
      <w:proofErr w:type="spellEnd"/>
      <w:r>
        <w:rPr>
          <w:iCs/>
        </w:rPr>
        <w:t xml:space="preserve"> отвечать с тех воп</w:t>
      </w:r>
      <w:r>
        <w:rPr>
          <w:iCs/>
        </w:rPr>
        <w:softHyphen/>
        <w:t>росов, на которые точно знаешь ответ. На</w:t>
      </w:r>
      <w:r>
        <w:rPr>
          <w:iCs/>
        </w:rPr>
        <w:softHyphen/>
        <w:t>до научиться пропускать трудные или не</w:t>
      </w:r>
      <w:r>
        <w:rPr>
          <w:iCs/>
        </w:rPr>
        <w:softHyphen/>
        <w:t>понятные задания. Помни: в тексте всег</w:t>
      </w:r>
      <w:r>
        <w:rPr>
          <w:iCs/>
        </w:rPr>
        <w:softHyphen/>
        <w:t>да найдутся такие вопросы, с которыми ты обязательно справишься. Просто глупо не</w:t>
      </w:r>
      <w:r>
        <w:rPr>
          <w:iCs/>
        </w:rPr>
        <w:softHyphen/>
        <w:t>добрать очков только потому, что ты не до</w:t>
      </w:r>
      <w:r>
        <w:rPr>
          <w:iCs/>
        </w:rPr>
        <w:softHyphen/>
        <w:t>шел до «своих» заданий, а застрял на тех, которые вызывают у тебя затруднения.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Default="0064208A" w:rsidP="0064208A">
      <w:pPr>
        <w:pStyle w:val="a4"/>
        <w:spacing w:before="0" w:after="0"/>
        <w:ind w:firstLine="720"/>
        <w:jc w:val="both"/>
      </w:pPr>
      <w:r>
        <w:rPr>
          <w:rStyle w:val="a6"/>
          <w:b/>
          <w:bCs/>
          <w:color w:val="008000"/>
        </w:rPr>
        <w:t xml:space="preserve">Читай </w:t>
      </w:r>
      <w:r>
        <w:rPr>
          <w:rStyle w:val="a6"/>
          <w:b/>
          <w:color w:val="008000"/>
        </w:rPr>
        <w:t xml:space="preserve">задание до </w:t>
      </w:r>
      <w:proofErr w:type="spellStart"/>
      <w:r>
        <w:rPr>
          <w:rStyle w:val="a6"/>
          <w:b/>
          <w:color w:val="008000"/>
        </w:rPr>
        <w:t>конца</w:t>
      </w:r>
      <w:proofErr w:type="gramStart"/>
      <w:r>
        <w:rPr>
          <w:rStyle w:val="a6"/>
          <w:b/>
          <w:color w:val="008000"/>
        </w:rPr>
        <w:t>!</w:t>
      </w:r>
      <w:r>
        <w:rPr>
          <w:iCs/>
        </w:rPr>
        <w:t>С</w:t>
      </w:r>
      <w:proofErr w:type="gramEnd"/>
      <w:r>
        <w:rPr>
          <w:iCs/>
        </w:rPr>
        <w:t>пешка</w:t>
      </w:r>
      <w:proofErr w:type="spellEnd"/>
      <w:r>
        <w:rPr>
          <w:iCs/>
        </w:rPr>
        <w:t xml:space="preserve"> не должна приводить к тому, что ты стара</w:t>
      </w:r>
      <w:r>
        <w:rPr>
          <w:iCs/>
        </w:rPr>
        <w:softHyphen/>
        <w:t>ешься понять условия задания «по первым словам» и достраиваешь концовку в собст</w:t>
      </w:r>
      <w:r>
        <w:rPr>
          <w:iCs/>
        </w:rPr>
        <w:softHyphen/>
        <w:t>венном воображении. Это верный способ совершить досадные ошибки в самых лег</w:t>
      </w:r>
      <w:r>
        <w:rPr>
          <w:iCs/>
        </w:rPr>
        <w:softHyphen/>
        <w:t>ких вопросах.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Default="0064208A" w:rsidP="0064208A">
      <w:pPr>
        <w:pStyle w:val="a4"/>
        <w:spacing w:before="0" w:after="0"/>
        <w:ind w:firstLine="720"/>
        <w:jc w:val="both"/>
      </w:pPr>
      <w:proofErr w:type="spellStart"/>
      <w:r>
        <w:rPr>
          <w:rStyle w:val="a6"/>
          <w:b/>
          <w:bCs/>
          <w:color w:val="008000"/>
        </w:rPr>
        <w:t>Проверь</w:t>
      </w:r>
      <w:proofErr w:type="gramStart"/>
      <w:r>
        <w:rPr>
          <w:rStyle w:val="a6"/>
          <w:b/>
          <w:bCs/>
          <w:color w:val="008000"/>
        </w:rPr>
        <w:t>!</w:t>
      </w:r>
      <w:r>
        <w:t>О</w:t>
      </w:r>
      <w:proofErr w:type="gramEnd"/>
      <w:r>
        <w:t>ставь</w:t>
      </w:r>
      <w:proofErr w:type="spellEnd"/>
      <w:r>
        <w:t xml:space="preserve"> время для проверки сво</w:t>
      </w:r>
      <w:r>
        <w:softHyphen/>
        <w:t>ей работы, хотя бы, чтобы успеть пробе</w:t>
      </w:r>
      <w:r>
        <w:softHyphen/>
        <w:t>жать глазами и заметить явные ошибки. Стремись выполнить все задания, но пом</w:t>
      </w:r>
      <w:r>
        <w:softHyphen/>
        <w:t>ни, что на практике это нереально. Учиты</w:t>
      </w:r>
      <w:r>
        <w:softHyphen/>
        <w:t>вай, что тестовые задания рассчитаны на максимальный уровень трудности, и ко</w:t>
      </w:r>
      <w:r>
        <w:softHyphen/>
        <w:t>личество решенных тобой заданий впол</w:t>
      </w:r>
      <w:r>
        <w:softHyphen/>
        <w:t>не может оказаться достаточным для хо</w:t>
      </w:r>
      <w:r>
        <w:softHyphen/>
        <w:t>рошей оценки.</w:t>
      </w: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64208A" w:rsidRDefault="0064208A" w:rsidP="0064208A">
      <w:pPr>
        <w:pStyle w:val="a4"/>
        <w:spacing w:before="0" w:after="0"/>
        <w:ind w:firstLine="720"/>
        <w:jc w:val="both"/>
      </w:pPr>
    </w:p>
    <w:p w:rsidR="002000AD" w:rsidRPr="0064208A" w:rsidRDefault="0064208A" w:rsidP="0064208A">
      <w:pPr>
        <w:pStyle w:val="a4"/>
        <w:spacing w:before="0" w:after="0"/>
        <w:jc w:val="center"/>
        <w:rPr>
          <w:lang w:val="en-US"/>
        </w:rPr>
      </w:pPr>
      <w:r>
        <w:rPr>
          <w:b/>
          <w:color w:val="000080"/>
        </w:rPr>
        <w:t>УДАЧИ НА ЭКЗАМЕНЕ</w:t>
      </w:r>
      <w:r>
        <w:rPr>
          <w:b/>
          <w:color w:val="000080"/>
          <w:lang w:val="en-US"/>
        </w:rPr>
        <w:t>!</w:t>
      </w:r>
    </w:p>
    <w:sectPr w:rsidR="002000AD" w:rsidRPr="0064208A" w:rsidSect="0043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D8535B"/>
    <w:multiLevelType w:val="multilevel"/>
    <w:tmpl w:val="0B08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08A"/>
    <w:rsid w:val="002000AD"/>
    <w:rsid w:val="00336C8E"/>
    <w:rsid w:val="00431F07"/>
    <w:rsid w:val="0064208A"/>
    <w:rsid w:val="00652EE0"/>
    <w:rsid w:val="00880D85"/>
    <w:rsid w:val="00A763A5"/>
    <w:rsid w:val="00B0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7"/>
  </w:style>
  <w:style w:type="paragraph" w:styleId="1">
    <w:name w:val="heading 1"/>
    <w:basedOn w:val="a"/>
    <w:next w:val="a0"/>
    <w:link w:val="10"/>
    <w:qFormat/>
    <w:rsid w:val="0064208A"/>
    <w:pPr>
      <w:tabs>
        <w:tab w:val="num" w:pos="720"/>
      </w:tabs>
      <w:suppressAutoHyphens/>
      <w:spacing w:before="280" w:after="28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08A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4">
    <w:name w:val="Normal (Web)"/>
    <w:basedOn w:val="a"/>
    <w:unhideWhenUsed/>
    <w:rsid w:val="006420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1"/>
    <w:qFormat/>
    <w:rsid w:val="0064208A"/>
    <w:rPr>
      <w:b/>
      <w:bCs/>
    </w:rPr>
  </w:style>
  <w:style w:type="character" w:styleId="a6">
    <w:name w:val="Emphasis"/>
    <w:basedOn w:val="a1"/>
    <w:qFormat/>
    <w:rsid w:val="0064208A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64208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4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4208A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08A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4">
    <w:name w:val="Normal (Web)"/>
    <w:basedOn w:val="a"/>
    <w:unhideWhenUsed/>
    <w:rsid w:val="006420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1"/>
    <w:qFormat/>
    <w:rsid w:val="0064208A"/>
    <w:rPr>
      <w:b/>
      <w:bCs/>
    </w:rPr>
  </w:style>
  <w:style w:type="character" w:styleId="a6">
    <w:name w:val="Emphasis"/>
    <w:basedOn w:val="a1"/>
    <w:qFormat/>
    <w:rsid w:val="0064208A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64208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4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*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Krestina</dc:creator>
  <cp:lastModifiedBy>Светлана Борисовна</cp:lastModifiedBy>
  <cp:revision>6</cp:revision>
  <dcterms:created xsi:type="dcterms:W3CDTF">2020-06-15T08:42:00Z</dcterms:created>
  <dcterms:modified xsi:type="dcterms:W3CDTF">2020-06-15T09:14:00Z</dcterms:modified>
</cp:coreProperties>
</file>