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4E" w:rsidRPr="00DB2111" w:rsidRDefault="00DB2111" w:rsidP="0064584E">
      <w:pPr>
        <w:shd w:val="clear" w:color="auto" w:fill="E8DFC2"/>
        <w:spacing w:before="100" w:beforeAutospacing="1"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Рекомендации</w:t>
      </w:r>
      <w:r w:rsidR="0064584E" w:rsidRPr="00DB21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для молодого </w:t>
      </w:r>
      <w:r w:rsidR="00723D9D" w:rsidRPr="00DB21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педагога </w:t>
      </w:r>
    </w:p>
    <w:p w:rsidR="0064584E" w:rsidRPr="00DB2111" w:rsidRDefault="0064584E" w:rsidP="006458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13AD" w:rsidRPr="00DB2111" w:rsidRDefault="0064584E" w:rsidP="006458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 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 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Увлекайте учащихся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поверить в свои силы. Держите в поле зрения весь класс. Особенно следите за теми, у кого внимание </w:t>
      </w:r>
    </w:p>
    <w:p w:rsidR="0064584E" w:rsidRPr="00DB2111" w:rsidRDefault="0064584E" w:rsidP="006458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неустойчивое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отвлекается. Предотвращайте попытки нарушить рабочий порядок.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Обращайтесь с просьбами, вопросами несколько чаще к тем учащимся, которые могут заниматься на уроке посторонними делами.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Мотивируя оценки знаний, придайте своим словам деловой, заинтересованный характер. Укажите ученику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ему следует поработать, чтобы заслужить более высокую оценку.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Прекращайте урок со звонком. Напомните об обязанностях дежурного.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Удерживайтесь от излишних замечаний.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64584E" w:rsidRPr="00DB2111" w:rsidRDefault="0064584E" w:rsidP="006458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3AD" w:rsidRPr="00DB2111" w:rsidRDefault="00FA13AD" w:rsidP="00FA13AD">
      <w:pPr>
        <w:shd w:val="clear" w:color="auto" w:fill="E8DFC2"/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805A3F"/>
          <w:kern w:val="36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805A3F"/>
          <w:kern w:val="36"/>
          <w:sz w:val="28"/>
          <w:szCs w:val="28"/>
        </w:rPr>
        <w:t xml:space="preserve">19 </w:t>
      </w:r>
      <w:r w:rsidR="00DB2111">
        <w:rPr>
          <w:rFonts w:ascii="Times New Roman" w:eastAsia="Times New Roman" w:hAnsi="Times New Roman" w:cs="Times New Roman"/>
          <w:b/>
          <w:bCs/>
          <w:color w:val="805A3F"/>
          <w:kern w:val="36"/>
          <w:sz w:val="28"/>
          <w:szCs w:val="28"/>
        </w:rPr>
        <w:t>рекомендаций</w:t>
      </w:r>
      <w:r w:rsidRPr="00DB2111">
        <w:rPr>
          <w:rFonts w:ascii="Times New Roman" w:eastAsia="Times New Roman" w:hAnsi="Times New Roman" w:cs="Times New Roman"/>
          <w:b/>
          <w:bCs/>
          <w:color w:val="805A3F"/>
          <w:kern w:val="36"/>
          <w:sz w:val="28"/>
          <w:szCs w:val="28"/>
        </w:rPr>
        <w:t xml:space="preserve"> молодым учителям</w:t>
      </w:r>
    </w:p>
    <w:p w:rsidR="00FA13AD" w:rsidRPr="00DB2111" w:rsidRDefault="00FA13AD" w:rsidP="00FA13A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1. Будьте оптимистами! Педагогика – наука сугубо оптимистическая (впрочем, как и любая наука). Пессимистичен только дилетантизм.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забывайте самого главного: дети – существа парадоксальные.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3. В сущности, мы сами вызываем все, что происходит вокруг нас, а потом жалуемся, что это не то, что мы хотели бы видеть.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тушуйтесь и не бойтесь ничего.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общаться с родителями? Так же, как с детьми. Помните: взрослые – тоже дети, только очень усталые.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6. В отношениях с администрацией оптимальной является такая тактика: соглашайтесь абсолютно со всем, что вам будут советовать или приказывать, но делайте только то, что сами считаете нужным, и не рвитесь к карьере; помните, что отличие директора от учителя заключается в том, что его легко снять с работы, а учителя трудно.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7. Не забывайте: в педагогике решающее значение имеют первый момент появления в классе, первые уроки, первое знакомство с детьми, все первое.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8. Если вы сначала дадите детям волю, а потом их прижмете, они вас невзлюбят, если, наоборот, сначала прижмете, а потом дадите волю – они вам будут благодарны.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9. Помните: ваше главное дело – это общение с детьми, умейте испытывать радость от встречи с ними, унылых учителей дети тихо ненавидят.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появляйтесь на глазах у детей без дела.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11. Отдавайте свое тепло, ласку не тем, кто на них напрашивается или кто вам нравится, а тем, кому это особенно необходимо.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12. Если вы сомневаетесь, как поступить, не торопитесь, не сокращайте время на обдумывание предстоящего шага.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13. Учитель всегда должен быть в форме, подтянут, в хорошем настроении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ользуйтесь правилом Карнеги: «Если хочешь быть счастливым – будь им!»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14. Учитесь правильно здороваться с детьми, это очень важно. Тоном, которым вы говорите простое «здравствуйте», тоже можно воспитывать.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15. Постарайтесь всеми возможными способами узнать всю подноготную о ваших воспитанниках, какими они были раньше – буквально с пеленок, как вели себя, как жили.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16. Не смущайтесь, если совершили ошибки. Дети, в отличие от взрослых, всегда учителю их прощают.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17. Хвалите самого себя три раза в день: утром, днем и вечером. Применяйте такую магическую формулу самовнушения: «Я – совершенный педагог, меня дети слушают, родители уважают, администрация любит».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18. Недостаток многих педагогов в том, что они развивают бурную деятельность, но забывают думать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омните: думать – ваша главная обязанность.</w:t>
      </w:r>
    </w:p>
    <w:p w:rsidR="00FA13AD" w:rsidRPr="00DB2111" w:rsidRDefault="00FA13AD" w:rsidP="00FA13A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19. Играйте с детьми, веселитесь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оспринимайте свое учительство как продолжение детства.</w:t>
      </w:r>
    </w:p>
    <w:p w:rsidR="00FA13AD" w:rsidRPr="00DB2111" w:rsidRDefault="00FA13AD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История молодого </w:t>
      </w:r>
      <w:r w:rsidR="00723D9D"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педагога 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пяти конфликтах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84E" w:rsidRPr="00DB2111" w:rsidRDefault="0064584E" w:rsidP="0064584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Задачка с тремя неизвестными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 как наш герой войдет в школу, небольшой комментарий. Кто он такой – молодой человек, окончивший институт?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как профессионал он еще достаточно слаб – сдавая в институте экзамены, он выучивал факты, которые просто образовали в его сознании некоторую сумму знаний. Как известно, чтобы действительно знать предмет, по нему зачастую надо самому прочитать аудитории курс. Такой практики у молодого человека, естественно, нет.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он не имеет ни малейшего представления о том, с кем ему придется работать. Да, сам он окончил школу 5–8 лет назад, но, с одной стороны, в нашей жизни все очень динамично меняется, с другой – этот груз воспоминаний ему может помешать: чтобы объективно оценить себя как ученика, у него опять же нет опыта.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 третьих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(хотя это надо бы по значимости поставить на первое место), он совершенно не понимает, что его первая работа – это десятилетиями сложившаяся система с определенными правилами, законами, традициями, стереотипами.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И начинает решаться задачка с тремя вышеописанными неизвестными. На первых порах ему все в школе улыбаются, новенькая трудовая книжка кладется в отдел кадров, первые дни и недели – душевный подъем и полная эйфория. А далее неминуемо начинаются конфликты.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 первый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АДМИНИСТРАЦИЯ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То, что для школьных директоров и завучей </w:t>
      </w:r>
      <w:proofErr w:type="spell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сегодняшнийтинейджер</w:t>
      </w:r>
      <w:proofErr w:type="spell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 – существо странное и абсолютно непонятное, – об этом говорить нет смысла. Школьная экскурсия, дискотека или выпускной вечер – всегда момент чрезвычайной опасности, требующий всеобщей учительской мобилизации, блокирования входов-выходов и перевода всех человеческих ресурсов в «готовность № 1».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молодой учитель – это тоже «непонятный зверь». По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отличается от </w:t>
      </w:r>
      <w:proofErr w:type="spell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одиннадцатиклассников</w:t>
      </w:r>
      <w:proofErr w:type="spell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так уж сильно (что такое срок в 5–8 лет для пятидесятилетнего директора?)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представления о специфике профессии у неофита, с точки зрения школьного администратора, отсутствуют – он не знает самых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очевидных вещей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Помню, на третий день моей работы завуч хлопнула перед моим носом дверью со словами: «Заполните </w:t>
      </w:r>
      <w:proofErr w:type="spell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родителку</w:t>
      </w:r>
      <w:proofErr w:type="spell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журнале, не забудьте про ОШ и в пятницу приходите на МО». Что имелось в виду, поймет любой немного работавший в школе человек. Для меня тогда это оказалось полным откровением. Молодой учитель сталкивается с таким объемом школьной документации, что начинает ощущать свою полную проф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непригодность.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весь первый год молодой человек понимает очень мало из происходящего и пытается вписаться в предлагаемые рамки. В результате в указанный период он совершает множество ошибок, каждая из которых может быть «награждена» строгим выговором, а то и увольнением. Терпеливо-внимательная администрация, которая могла бы молодому специалисту спокойно, без нервов все толково объяснить, – большая редкость, поэтому даже без выговоров учитель пишет гору объяснительных и докладных с мотивацией и раскаянием относительно очередного «ужаснейшего» поступка, который он совершил, не зная, как поступать.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 второй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УЧЕНИКИ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Впервые входя в класс, учитель открывает приготовленный конспект и думает: «Так, тема урока у нас сегодня такая. Начну с этого, перейду к этому, задам такие-то вопросы и т.д.» Но звенит звонок, дети рассаживаются, и… все идет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наперекосяк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. То, что только что казалось таким интересным, не вызывает никакого ож</w:t>
      </w:r>
      <w:bookmarkStart w:id="0" w:name="_GoBack"/>
      <w:bookmarkEnd w:id="0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ивления у класса, вопрос оказывается слишком сложно сформулирован, и ученики его вообще не понимают, потому что привыкший к институтской среде вчерашний студент говорит безумно сложными конструкциями.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 учителя ученики всегда начинают «пробивать», пробовать, что называется, «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слабо». В трудном классе это может принять весьма экстравагантные формы, воспитанные дети проведут этот этап спокойнее. Но он обязательно будет: могут начать стучать или громко говорить, не замечая повышения учителем голоса, могут (старшие классы) выдать что-то эпатирующее, могут просто принципиально замолчать, чтобы посмотреть «а что будет?». Для молодого учителя, не понимающего, что его просто проверяют, ситуация выглядит как полностью вышедшая из-под контроля и требующая немедленного реагирования.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Усугубляет положение также то, что дети видят человека молодого, интересного: «Ну и что он сделает, если мы…» Если учитель с честью выйдет из цейтнота – честь ему и хвала, если в этом эксперименте проиграет – плохо дело: восстановить свой авторитет ему будет очень непросто.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 самая существенная проблема для молодого педагога в первое время работы – это умение «держать класс». Чтобы 30 человек в течение урока были направляемы в нужное русло, требуется бездна энергии, мгновенная реакция, стремительные переходы от расслабления к работе и одновременное создание ощущения, что весь процесс идет легко, свободно и естественно.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со временем придет понимание, что учитель на уроке – слаломист, которому обязательно нужно пройти ряд обязательных флажков на трассе (опорных пунктов урока), а в остальном можно отдаться на волю детей. Дети как-то подсознательно чувствуют, что учителю тяжело, и начинают помогать: с готовностью идут на диалог, лучше, чем с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старшими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возрасту учителями, выполняют заданное, своими силами «затыкают» особенно распоясавшихся одноклассников. Но это оказывается возможным, только если дети чувствуют, что перед ними искренний, не равнодушный к ним человек.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тепло, явно или неявно выраженное, молодой учитель ощущает очень сильно, и от этого на задний план отступают многие нерешенные проблемы.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 третий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ТЕКУЧКА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Возвращаясь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учитель садится работать. С одной стороны, не отпускает так называемая текучка.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Литератор перечитывает объемные тексты, поднимает филологические исследования, проверяет сочинения и на каждое пишет рецензии.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Руси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ст в ср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едних классах каждый день (!) должен проверять стопку тетрадей (хорошо, если одного класса).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 и физик подыскивают и решают занимательные задачки.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 должен быть в курсе всех последних событий и исследований. И т.д.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отнимает уйму времени, и, как показывает практика, в первый год желающий работать учитель практически не имеет свободного времени – дома или на работе он живет школой.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он постоянно ощущает необходимость читать. Во-первых, работы по специальности и, во-вторых, художественную литературу, чтобы не ударить в грязь лицом перед учениками. А в-третьих, он вынужден интересоваться работами по психологии и педагогике – чтобы понять, кто перед ним сидит, как его воспринимают и почему в который раз «такая красивая концепция» из вузовского учебника была встречена школьниками прохладно.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 четвертый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КОЛЛЕГИ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что молодой специалист, приходящий в школу, менее опытен, чем его коллеги, работающие в школе уже не первый год или даже десятилетие. Не хватает знаний по предмету, методике, психологии, навыков контакта с учениками, в общем, всего того, что принято называть профессионализмом.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 нормальной была бы ситуация, при которой старшее поколение профессионалов постепенно передавало бы накопленный опыт молодым. Но тео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рия, как обычно, расходится с практикой. Не знаю, возможно, это мой эксклюзивный негативный опыт, но, насколько я видел, реально передачи опыта не происходит. Много чаще можно услышать: «И чему вас только в институте учили?» или: «Как, вы и этого не знаете?!»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 случае с администрацией, зачастую, с точки зрения своих коллег, молодой учитель не знает «элементарных вещей». При этом в большинстве случаев недавний выпускник вуза бывает значительно более компетентен в специальности, чем закончившие институт за 20–30 лет до него.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год моей работы учитель высшей категории с 30-летним стажем горячо меня уверяла, что структуралистская школа Ю. Лотмана – авангард современной филологии, имени Е. </w:t>
      </w:r>
      <w:proofErr w:type="spell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Мелетинского</w:t>
      </w:r>
      <w:proofErr w:type="spell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не слышала никогда. Говорить о рецептивной эстетике и герменевтике, что меня тогда дей</w:t>
      </w: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ствительно интересовало, было также не с кем.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 пятый</w:t>
      </w:r>
      <w:r w:rsidRPr="00DB2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РОДИТЕЛИ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дай Бог работающему в школе первый год учителю получить классное руководство! В очень редких случаях родители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оказываются достаточно мудры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тактичны, чтобы дать учителю возможность спокойной профессиональной жизни. Вполне понятна их тревога за судьбы собственных детей (зрелый учитель однозначно совершит меньше ошибок и научит лучше), но учителю от этого не легче.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Естественно, срабатывает возрастной момент: не каждый сможет серьезно слушать советы от 22–23-летнего молодого человека. Основным аргументом становится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очевидное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: «Да что вы нам говорите, если у вас собственных детей нет. Вот будут – поймете!»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усугубляет то, что у нас, как известно, все 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 о своих детях лучше всех и стопроцентно уверены, как и чему их надо учить. Что-то возразить при таком подходе весьма и весьма проблематично.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В итоге если на сторону молодого педагога не становится администрация (</w:t>
      </w:r>
      <w:proofErr w:type="gramStart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B2111">
        <w:rPr>
          <w:rFonts w:ascii="Times New Roman" w:eastAsia="Times New Roman" w:hAnsi="Times New Roman" w:cs="Times New Roman"/>
          <w:color w:val="000000"/>
          <w:sz w:val="28"/>
          <w:szCs w:val="28"/>
        </w:rPr>
        <w:t>. пункт 1), то устоять против родительского напора вчерашнему выпускнику института оказывается очень непросто.</w:t>
      </w:r>
    </w:p>
    <w:p w:rsidR="0064584E" w:rsidRPr="00DB2111" w:rsidRDefault="0064584E" w:rsidP="0064584E">
      <w:pPr>
        <w:shd w:val="clear" w:color="auto" w:fill="F5F5F5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C1E" w:rsidRPr="00DB2111" w:rsidRDefault="00F45C1E" w:rsidP="00645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3AD" w:rsidRPr="00DB2111" w:rsidRDefault="00FA13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13AD" w:rsidRPr="00DB2111" w:rsidSect="006458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584E"/>
    <w:rsid w:val="00190EBF"/>
    <w:rsid w:val="00397957"/>
    <w:rsid w:val="0064584E"/>
    <w:rsid w:val="00723D9D"/>
    <w:rsid w:val="00AF2291"/>
    <w:rsid w:val="00DB2111"/>
    <w:rsid w:val="00F15667"/>
    <w:rsid w:val="00F45C1E"/>
    <w:rsid w:val="00FA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57"/>
  </w:style>
  <w:style w:type="paragraph" w:styleId="1">
    <w:name w:val="heading 1"/>
    <w:basedOn w:val="a"/>
    <w:link w:val="10"/>
    <w:uiPriority w:val="9"/>
    <w:qFormat/>
    <w:rsid w:val="00645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8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4584E"/>
  </w:style>
  <w:style w:type="paragraph" w:styleId="a3">
    <w:name w:val="Normal (Web)"/>
    <w:basedOn w:val="a"/>
    <w:uiPriority w:val="99"/>
    <w:semiHidden/>
    <w:unhideWhenUsed/>
    <w:rsid w:val="0064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  <w:div w:id="805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13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367FD"/>
            <w:right w:val="none" w:sz="0" w:space="0" w:color="auto"/>
          </w:divBdr>
        </w:div>
        <w:div w:id="212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0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2041</Words>
  <Characters>11635</Characters>
  <Application>Microsoft Office Word</Application>
  <DocSecurity>0</DocSecurity>
  <Lines>96</Lines>
  <Paragraphs>27</Paragraphs>
  <ScaleCrop>false</ScaleCrop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 Борисовна</cp:lastModifiedBy>
  <cp:revision>4</cp:revision>
  <dcterms:created xsi:type="dcterms:W3CDTF">2020-06-15T08:44:00Z</dcterms:created>
  <dcterms:modified xsi:type="dcterms:W3CDTF">2020-06-15T09:11:00Z</dcterms:modified>
</cp:coreProperties>
</file>