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AB" w:rsidRPr="005A644D" w:rsidRDefault="007A63AB" w:rsidP="00731C5F">
      <w:pPr>
        <w:jc w:val="center"/>
        <w:rPr>
          <w:rFonts w:ascii="Times New Roman" w:hAnsi="Times New Roman"/>
          <w:b/>
          <w:sz w:val="28"/>
          <w:szCs w:val="28"/>
        </w:rPr>
      </w:pPr>
      <w:r w:rsidRPr="005A644D">
        <w:rPr>
          <w:rFonts w:ascii="Times New Roman" w:hAnsi="Times New Roman"/>
          <w:b/>
          <w:sz w:val="28"/>
          <w:szCs w:val="28"/>
        </w:rPr>
        <w:t>Как убедить ребёнка делать уроки.</w:t>
      </w:r>
    </w:p>
    <w:p w:rsidR="007A63AB" w:rsidRPr="005A644D" w:rsidRDefault="007A63AB" w:rsidP="00731C5F">
      <w:pPr>
        <w:jc w:val="center"/>
        <w:rPr>
          <w:rFonts w:ascii="Times New Roman" w:hAnsi="Times New Roman"/>
          <w:b/>
          <w:sz w:val="28"/>
          <w:szCs w:val="28"/>
        </w:rPr>
      </w:pPr>
      <w:r w:rsidRPr="005A644D">
        <w:rPr>
          <w:rFonts w:ascii="Times New Roman" w:hAnsi="Times New Roman"/>
          <w:b/>
          <w:sz w:val="28"/>
          <w:szCs w:val="28"/>
        </w:rPr>
        <w:t>Убеждение + доверие + самоконтроль.</w:t>
      </w:r>
    </w:p>
    <w:p w:rsidR="007A63AB" w:rsidRPr="005A644D" w:rsidRDefault="007A63AB">
      <w:pPr>
        <w:rPr>
          <w:rFonts w:ascii="Times New Roman" w:hAnsi="Times New Roman"/>
          <w:b/>
          <w:sz w:val="28"/>
          <w:szCs w:val="28"/>
        </w:rPr>
      </w:pPr>
      <w:r w:rsidRPr="005A644D">
        <w:rPr>
          <w:rFonts w:ascii="Times New Roman" w:hAnsi="Times New Roman"/>
          <w:b/>
          <w:sz w:val="28"/>
          <w:szCs w:val="28"/>
        </w:rPr>
        <w:t xml:space="preserve">       Убеждающее воздействие.</w:t>
      </w:r>
    </w:p>
    <w:p w:rsidR="007A63AB" w:rsidRPr="005A644D" w:rsidRDefault="007A63AB" w:rsidP="00731C5F">
      <w:pPr>
        <w:jc w:val="both"/>
        <w:rPr>
          <w:rFonts w:ascii="Times New Roman" w:hAnsi="Times New Roman"/>
          <w:sz w:val="28"/>
          <w:szCs w:val="28"/>
        </w:rPr>
      </w:pPr>
      <w:r w:rsidRPr="005A644D">
        <w:rPr>
          <w:rFonts w:ascii="Times New Roman" w:hAnsi="Times New Roman"/>
          <w:sz w:val="28"/>
          <w:szCs w:val="28"/>
        </w:rPr>
        <w:t xml:space="preserve">       Ни для кого не секрет, что способ «убеждающего воздействия» для некоторых родителей – это ремень. </w:t>
      </w:r>
      <w:proofErr w:type="gramStart"/>
      <w:r w:rsidRPr="005A644D">
        <w:rPr>
          <w:rFonts w:ascii="Times New Roman" w:hAnsi="Times New Roman"/>
          <w:sz w:val="28"/>
          <w:szCs w:val="28"/>
        </w:rPr>
        <w:t>Но</w:t>
      </w:r>
      <w:proofErr w:type="gramEnd"/>
      <w:r w:rsidRPr="005A644D">
        <w:rPr>
          <w:rFonts w:ascii="Times New Roman" w:hAnsi="Times New Roman"/>
          <w:sz w:val="28"/>
          <w:szCs w:val="28"/>
        </w:rPr>
        <w:t xml:space="preserve"> ни страх, ни подавление детских желаний, как показывает практика, не приводят  к желаемым результатам. Попробуем рассмотреть «убеждение» как способ «мягкого» воздействия на ребёнка, ставящее целью скорректировать его взгляды, чтобы повлиять на последующее поведение. Данный способ является самым этичным способом влияния, так как здесь нет грубого насилия или внедрения в подсознание ребёнка.</w:t>
      </w:r>
    </w:p>
    <w:p w:rsidR="007A63AB" w:rsidRPr="005A644D" w:rsidRDefault="007A63AB" w:rsidP="00731C5F">
      <w:pPr>
        <w:pStyle w:val="a3"/>
        <w:numPr>
          <w:ilvl w:val="0"/>
          <w:numId w:val="1"/>
        </w:numPr>
        <w:jc w:val="both"/>
        <w:rPr>
          <w:rFonts w:ascii="Times New Roman" w:hAnsi="Times New Roman"/>
          <w:b/>
          <w:sz w:val="28"/>
          <w:szCs w:val="28"/>
        </w:rPr>
      </w:pPr>
      <w:r w:rsidRPr="005A644D">
        <w:rPr>
          <w:rFonts w:ascii="Times New Roman" w:hAnsi="Times New Roman"/>
          <w:b/>
          <w:sz w:val="28"/>
          <w:szCs w:val="28"/>
        </w:rPr>
        <w:t>Прямой способ убеждения.</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Действовать этот способ будет, если не упустить время. Убеждающее воздействие – это спокойный и аргументированный рассказ о «плюсах» школьной жизни, знакомство с новыми требованиями и обязанностями. В этот период требования, предъявляемые к школьному обучению, выполнение домашнего задания воспринимаются ребёнком как общественно значимые и неизбежные. Родители в этот период обладают достаточным авторитетом для того, чтобы убедить ребёнка в необходимости неукоснительного выполнения домашних заданий. Для получения положительного  результата и у родителей, и у ребёнка должен выработаться подход к урокам как к важному, серьёзному делу и сопровождаться уважительным отношением друг к другу.</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Если Вы выбрали этот способ, то помните: требование неукоснительного соблюдения новых правил и норм – это не излишняя строгость к ребёнку, а необходимое условие организации его жизни. При шаткости и неопределённости требований ребёнок не сможет ощутить своеобразия нового этапа своей жизни, что, в свою очередь, может разрушить его интерес к школе.</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При разумном, правильном использовании этого способа быстрее проходит адаптация к школьному обучению, ребёнок мотивирован к выполнению домашних заданий.</w:t>
      </w:r>
    </w:p>
    <w:p w:rsidR="007A63AB" w:rsidRPr="005A644D" w:rsidRDefault="007A63AB" w:rsidP="00731C5F">
      <w:pPr>
        <w:pStyle w:val="a3"/>
        <w:numPr>
          <w:ilvl w:val="0"/>
          <w:numId w:val="1"/>
        </w:numPr>
        <w:jc w:val="both"/>
        <w:rPr>
          <w:rFonts w:ascii="Times New Roman" w:hAnsi="Times New Roman"/>
          <w:b/>
          <w:sz w:val="28"/>
          <w:szCs w:val="28"/>
        </w:rPr>
      </w:pPr>
      <w:r w:rsidRPr="005A644D">
        <w:rPr>
          <w:rFonts w:ascii="Times New Roman" w:hAnsi="Times New Roman"/>
          <w:b/>
          <w:sz w:val="28"/>
          <w:szCs w:val="28"/>
        </w:rPr>
        <w:t>Косвенный способ убеждения.</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 xml:space="preserve">Косвенный способ убеждения заключается в анализе конкретных жизненных ситуаций, позволяющем убедить ребёнка выполнять домашние задания; в обсуждении вместе с ребёнком его школьных неудач; в использовании примера авторитетного для ребёнка человека, героя книг, мультфильмов. Примером может быть обсуждение рассказа Л.Н.Толстого «Филиппок» или мультфильма «Вовка в Тридевятом царстве». Дети, особенно дошкольного и младшего школьного возраста, склонны подражать </w:t>
      </w:r>
      <w:r w:rsidRPr="005A644D">
        <w:rPr>
          <w:rFonts w:ascii="Times New Roman" w:hAnsi="Times New Roman"/>
          <w:sz w:val="28"/>
          <w:szCs w:val="28"/>
        </w:rPr>
        <w:lastRenderedPageBreak/>
        <w:t>как хорошим, так и плохим поступкам. Как ведут себя родители, так приучаются вести себя и дети. Помните, что внушается ребёнку только то, что несёт в себе сильный эмоциональный заряд, то, о чём родители говорят искренне!</w:t>
      </w:r>
    </w:p>
    <w:p w:rsidR="007A63AB" w:rsidRPr="005A644D" w:rsidRDefault="007A63AB" w:rsidP="00731C5F">
      <w:pPr>
        <w:pStyle w:val="a3"/>
        <w:ind w:left="0" w:firstLine="426"/>
        <w:jc w:val="both"/>
        <w:rPr>
          <w:rFonts w:ascii="Times New Roman" w:hAnsi="Times New Roman"/>
          <w:b/>
          <w:sz w:val="28"/>
          <w:szCs w:val="28"/>
        </w:rPr>
      </w:pPr>
      <w:r w:rsidRPr="005A644D">
        <w:rPr>
          <w:rFonts w:ascii="Times New Roman" w:hAnsi="Times New Roman"/>
          <w:b/>
          <w:sz w:val="28"/>
          <w:szCs w:val="28"/>
        </w:rPr>
        <w:t>Доверие.</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Для создания атмосферы доверия в семье необходимы две важные составляющие. Первая – сдержанное отношение родителей к школьным неуспехам. Иногда достаточно просто покачать головой, чтобы продемонстрировать своё отношение, и это произведёт большее впечатление, чем открытый скандал или постоянные нотации и насмешки. Вторая – подлинный интерес к школьной жизни ребёнка. Запомните золотое правило: «Если ребёнку трудно, и он готов принять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ребёнком новых действий постепенно передавайте их ему».</w:t>
      </w:r>
    </w:p>
    <w:p w:rsidR="007A63AB" w:rsidRPr="005A644D" w:rsidRDefault="007A63AB" w:rsidP="00731C5F">
      <w:pPr>
        <w:pStyle w:val="a3"/>
        <w:ind w:left="0" w:firstLine="426"/>
        <w:jc w:val="both"/>
        <w:rPr>
          <w:rFonts w:ascii="Times New Roman" w:hAnsi="Times New Roman"/>
          <w:b/>
          <w:sz w:val="28"/>
          <w:szCs w:val="28"/>
        </w:rPr>
      </w:pPr>
      <w:r w:rsidRPr="005A644D">
        <w:rPr>
          <w:rFonts w:ascii="Times New Roman" w:hAnsi="Times New Roman"/>
          <w:b/>
          <w:sz w:val="28"/>
          <w:szCs w:val="28"/>
        </w:rPr>
        <w:t>Важно помнить!</w:t>
      </w:r>
    </w:p>
    <w:p w:rsidR="007A63AB" w:rsidRPr="005A644D" w:rsidRDefault="007A63AB" w:rsidP="00731C5F">
      <w:pPr>
        <w:pStyle w:val="a3"/>
        <w:numPr>
          <w:ilvl w:val="0"/>
          <w:numId w:val="3"/>
        </w:numPr>
        <w:jc w:val="both"/>
        <w:rPr>
          <w:rFonts w:ascii="Times New Roman" w:hAnsi="Times New Roman"/>
          <w:sz w:val="28"/>
          <w:szCs w:val="28"/>
        </w:rPr>
      </w:pPr>
      <w:r w:rsidRPr="005A644D">
        <w:rPr>
          <w:rFonts w:ascii="Times New Roman" w:hAnsi="Times New Roman"/>
          <w:sz w:val="28"/>
          <w:szCs w:val="28"/>
        </w:rPr>
        <w:t>Если Вы заметили у ребёнка привычку начинать уроки с вопроса к Вам – покажите ему своё твёрдое намерение выработать у него другую привычку – самостоятельного поиска ответа на вопрос.</w:t>
      </w:r>
    </w:p>
    <w:p w:rsidR="007A63AB" w:rsidRPr="005A644D" w:rsidRDefault="007A63AB" w:rsidP="00731C5F">
      <w:pPr>
        <w:pStyle w:val="a3"/>
        <w:numPr>
          <w:ilvl w:val="0"/>
          <w:numId w:val="3"/>
        </w:numPr>
        <w:jc w:val="both"/>
        <w:rPr>
          <w:rFonts w:ascii="Times New Roman" w:hAnsi="Times New Roman"/>
          <w:sz w:val="28"/>
          <w:szCs w:val="28"/>
        </w:rPr>
      </w:pPr>
      <w:r w:rsidRPr="005A644D">
        <w:rPr>
          <w:rFonts w:ascii="Times New Roman" w:hAnsi="Times New Roman"/>
          <w:sz w:val="28"/>
          <w:szCs w:val="28"/>
        </w:rPr>
        <w:t>Необходимо контролировать действия ребёнка, которые он применяет для поиска решений. Если он прибегает к Вашей помощи, то хорошо проанализируйте, действительно ли он сам сделал всё и Вы – его последняя инстанция. Только если вместо вредной опеки используется разумный, помогающий контроль, у ребёнка выработается долгожданная для родителей самостоятельность.</w:t>
      </w:r>
    </w:p>
    <w:p w:rsidR="007A63AB" w:rsidRPr="005A644D" w:rsidRDefault="007A63AB" w:rsidP="00731C5F">
      <w:pPr>
        <w:pStyle w:val="a3"/>
        <w:ind w:left="0" w:firstLine="426"/>
        <w:jc w:val="both"/>
        <w:rPr>
          <w:rFonts w:ascii="Times New Roman" w:hAnsi="Times New Roman"/>
          <w:b/>
          <w:sz w:val="28"/>
          <w:szCs w:val="28"/>
        </w:rPr>
      </w:pPr>
      <w:r w:rsidRPr="005A644D">
        <w:rPr>
          <w:rFonts w:ascii="Times New Roman" w:hAnsi="Times New Roman"/>
          <w:b/>
          <w:sz w:val="28"/>
          <w:szCs w:val="28"/>
        </w:rPr>
        <w:t>Научите ребёнка самоконтролю.</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Что подразумевается под таким сложным названием, как «самоконтроль»? Если ребёнок научился сознательно планировать и регулировать свою деятельность (ликуйте, родители!) у ребёнка развит самоконтроль. Успешное обучение в школе предполагает развитие двух основных направлений самоконтроля: самоконтроля поведения и самоконтроля учебной деятельности.</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Самоконтроль поведения должен быть сформирован ещё до школы.</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Для развития самоконтроля в учебной деятельности ребёнку необходимо идти путём проб и ошибок, а родителям – обсуждать с ним результаты ошибочных действий, не ругая, а делая выводы.</w:t>
      </w:r>
    </w:p>
    <w:p w:rsidR="007A63AB" w:rsidRPr="005A644D" w:rsidRDefault="007A63AB" w:rsidP="00731C5F">
      <w:pPr>
        <w:pStyle w:val="a3"/>
        <w:ind w:left="0" w:firstLine="426"/>
        <w:jc w:val="both"/>
        <w:rPr>
          <w:rFonts w:ascii="Times New Roman" w:hAnsi="Times New Roman"/>
          <w:sz w:val="28"/>
          <w:szCs w:val="28"/>
        </w:rPr>
      </w:pPr>
      <w:r w:rsidRPr="005A644D">
        <w:rPr>
          <w:rFonts w:ascii="Times New Roman" w:hAnsi="Times New Roman"/>
          <w:sz w:val="28"/>
          <w:szCs w:val="28"/>
        </w:rPr>
        <w:t>Родители и учителя, иногда не желая того, порождают в детях боязнь ошибочных действий, страх наказания за ошибки. Поэтому у ребёнка и затормаживается внутреннее желание действовать самостоятельно, контролировать себя, брать ответственность за свои ошибки.</w:t>
      </w:r>
    </w:p>
    <w:p w:rsidR="007A63AB" w:rsidRPr="005A644D" w:rsidRDefault="007A63AB" w:rsidP="00731C5F">
      <w:pPr>
        <w:pStyle w:val="a3"/>
        <w:ind w:left="0" w:firstLine="426"/>
        <w:jc w:val="both"/>
        <w:rPr>
          <w:rFonts w:ascii="Times New Roman" w:hAnsi="Times New Roman"/>
          <w:b/>
          <w:sz w:val="28"/>
          <w:szCs w:val="28"/>
        </w:rPr>
      </w:pPr>
      <w:r w:rsidRPr="005A644D">
        <w:rPr>
          <w:rFonts w:ascii="Times New Roman" w:hAnsi="Times New Roman"/>
          <w:b/>
          <w:sz w:val="28"/>
          <w:szCs w:val="28"/>
        </w:rPr>
        <w:t>Важно помнить!</w:t>
      </w:r>
    </w:p>
    <w:p w:rsidR="007A63AB" w:rsidRPr="005A644D" w:rsidRDefault="007A63AB" w:rsidP="00731C5F">
      <w:pPr>
        <w:pStyle w:val="a3"/>
        <w:numPr>
          <w:ilvl w:val="0"/>
          <w:numId w:val="2"/>
        </w:numPr>
        <w:jc w:val="both"/>
        <w:rPr>
          <w:rFonts w:ascii="Times New Roman" w:hAnsi="Times New Roman"/>
          <w:sz w:val="28"/>
          <w:szCs w:val="28"/>
        </w:rPr>
      </w:pPr>
      <w:r w:rsidRPr="005A644D">
        <w:rPr>
          <w:rFonts w:ascii="Times New Roman" w:hAnsi="Times New Roman"/>
          <w:sz w:val="28"/>
          <w:szCs w:val="28"/>
        </w:rPr>
        <w:t>Формирование у ребёнка самоконтроля во многом зависит от умения родителей своевременно предоставить ему возможность действовать самостоятельно, достигать результата, брать на себя ответственность за достижение цели.</w:t>
      </w:r>
    </w:p>
    <w:p w:rsidR="007A63AB" w:rsidRPr="005A644D" w:rsidRDefault="007A63AB" w:rsidP="00731C5F">
      <w:pPr>
        <w:pStyle w:val="a3"/>
        <w:numPr>
          <w:ilvl w:val="0"/>
          <w:numId w:val="2"/>
        </w:numPr>
        <w:jc w:val="both"/>
        <w:rPr>
          <w:rFonts w:ascii="Times New Roman" w:hAnsi="Times New Roman"/>
          <w:sz w:val="28"/>
          <w:szCs w:val="28"/>
        </w:rPr>
      </w:pPr>
      <w:r w:rsidRPr="005A644D">
        <w:rPr>
          <w:rFonts w:ascii="Times New Roman" w:hAnsi="Times New Roman"/>
          <w:sz w:val="28"/>
          <w:szCs w:val="28"/>
        </w:rPr>
        <w:t>Самое сложное для родителей во взаимоотношениях с ребёнком – признание и развитие его инициативы, предоставление ему определённой свободы действий, способствующей развитию самостоятельности и самоконтроля.</w:t>
      </w:r>
    </w:p>
    <w:p w:rsidR="007A63AB" w:rsidRPr="005A644D" w:rsidRDefault="007A63AB" w:rsidP="00731C5F">
      <w:pPr>
        <w:pStyle w:val="a3"/>
        <w:numPr>
          <w:ilvl w:val="0"/>
          <w:numId w:val="2"/>
        </w:numPr>
        <w:jc w:val="both"/>
        <w:rPr>
          <w:rFonts w:ascii="Times New Roman" w:hAnsi="Times New Roman"/>
          <w:sz w:val="28"/>
          <w:szCs w:val="28"/>
        </w:rPr>
      </w:pPr>
      <w:r w:rsidRPr="005A644D">
        <w:rPr>
          <w:rFonts w:ascii="Times New Roman" w:hAnsi="Times New Roman"/>
          <w:sz w:val="28"/>
          <w:szCs w:val="28"/>
        </w:rPr>
        <w:t>Уделите внимание выработке у ребёнка адекватной эмоциональной реакции на допущенные ошибки. Вместо огорчения, злости и агрессии надо вырабатывать умение спокойно принимать ситуацию, её осмысливать и делать выводы в будущем.</w:t>
      </w:r>
    </w:p>
    <w:p w:rsidR="007A63AB" w:rsidRPr="005A644D" w:rsidRDefault="007A63AB" w:rsidP="00200DA8">
      <w:pPr>
        <w:pStyle w:val="a3"/>
        <w:ind w:left="0" w:firstLine="284"/>
        <w:jc w:val="both"/>
        <w:rPr>
          <w:rFonts w:ascii="Times New Roman" w:hAnsi="Times New Roman"/>
          <w:i/>
          <w:sz w:val="28"/>
          <w:szCs w:val="28"/>
        </w:rPr>
      </w:pPr>
      <w:r w:rsidRPr="005A644D">
        <w:rPr>
          <w:rFonts w:ascii="Times New Roman" w:hAnsi="Times New Roman"/>
          <w:i/>
          <w:sz w:val="28"/>
          <w:szCs w:val="28"/>
        </w:rPr>
        <w:t xml:space="preserve">Использован материал, содержащийся в книге </w:t>
      </w:r>
      <w:proofErr w:type="spellStart"/>
      <w:r w:rsidRPr="005A644D">
        <w:rPr>
          <w:rFonts w:ascii="Times New Roman" w:hAnsi="Times New Roman"/>
          <w:i/>
          <w:sz w:val="28"/>
          <w:szCs w:val="28"/>
        </w:rPr>
        <w:t>Г.А.Косульниковой</w:t>
      </w:r>
      <w:proofErr w:type="spellEnd"/>
      <w:r w:rsidRPr="005A644D">
        <w:rPr>
          <w:rFonts w:ascii="Times New Roman" w:hAnsi="Times New Roman"/>
          <w:i/>
          <w:sz w:val="28"/>
          <w:szCs w:val="28"/>
        </w:rPr>
        <w:t xml:space="preserve"> «5 способов убедить ребёнка делать уроки: Долгожданное практическое пособие для родителей».</w:t>
      </w:r>
    </w:p>
    <w:p w:rsidR="007A63AB" w:rsidRPr="005A644D" w:rsidRDefault="007A63AB" w:rsidP="00731C5F">
      <w:pPr>
        <w:pStyle w:val="a3"/>
        <w:ind w:left="0" w:firstLine="426"/>
        <w:jc w:val="both"/>
        <w:rPr>
          <w:rFonts w:ascii="Times New Roman" w:hAnsi="Times New Roman"/>
          <w:sz w:val="28"/>
          <w:szCs w:val="28"/>
        </w:rPr>
      </w:pPr>
    </w:p>
    <w:sectPr w:rsidR="007A63AB" w:rsidRPr="005A644D" w:rsidSect="00A86764">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7DA"/>
    <w:multiLevelType w:val="hybridMultilevel"/>
    <w:tmpl w:val="1B6C4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1A745A"/>
    <w:multiLevelType w:val="hybridMultilevel"/>
    <w:tmpl w:val="05F04C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B217EDB"/>
    <w:multiLevelType w:val="hybridMultilevel"/>
    <w:tmpl w:val="E73A50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082"/>
    <w:rsid w:val="00200DA8"/>
    <w:rsid w:val="00245C2B"/>
    <w:rsid w:val="003C750C"/>
    <w:rsid w:val="005A644D"/>
    <w:rsid w:val="005C64AE"/>
    <w:rsid w:val="00640D03"/>
    <w:rsid w:val="006C421C"/>
    <w:rsid w:val="006C4FA4"/>
    <w:rsid w:val="00731C5F"/>
    <w:rsid w:val="00754761"/>
    <w:rsid w:val="007A63AB"/>
    <w:rsid w:val="008E3166"/>
    <w:rsid w:val="00A86764"/>
    <w:rsid w:val="00B22C4B"/>
    <w:rsid w:val="00B337D0"/>
    <w:rsid w:val="00C72082"/>
    <w:rsid w:val="00D71BC2"/>
    <w:rsid w:val="00DC5114"/>
    <w:rsid w:val="00E7796D"/>
    <w:rsid w:val="00F02D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2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dc:creator>
  <cp:lastModifiedBy>Светлана Борисовна</cp:lastModifiedBy>
  <cp:revision>4</cp:revision>
  <dcterms:created xsi:type="dcterms:W3CDTF">2020-06-15T08:47:00Z</dcterms:created>
  <dcterms:modified xsi:type="dcterms:W3CDTF">2020-06-15T09:08:00Z</dcterms:modified>
</cp:coreProperties>
</file>