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Факторы создания благоприятного психологического климата урока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Педагогическая деятельность, как известно, может осуществляться в разных формах, среди которых особое место занимает урок.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Урок, как основная форма организации обучения школьников, прошел длительный путь своего становления и совершенствования.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 настоящее время совершенствование урока обуславливается современными целями обучения, воспитание и развитие творческой, высоко нравственной личности, особенностями совместной деятельности учителя и учиться по достижению запланированной цели.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Гуманное проявление современного урока можно наблюдать в самом его начале: учитель обращается с учащимися с приветливой улыбкой, интригующим сообщением, что сегодня мы с вами познакомимся с очень интересным материалом, знание которого пригодится не только при дальнейшей учебе, но и в жизни. Учитель с первых минут стремиться обратить внимание на всех учащихся: сильных, средних и слабых. При этом на уроке создается атмосфера доброжелательности, комфорта и ориентации на победное учение.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Анализ методической литературы, показывает, что особенностью современного урока является стимулирование учащихся к поиску закономерностей, совместного решения проблем, дальнейшее их осмысление и обобщение. Т.С. Щуркова подчеркивает, что современный урок-это поиск, открытие и осмысление истины современной деятельности учителя и учащихся. Гуманизм современного урока состоит в стремлении учителя обеспечить учащимся интересную поисковую деятельность, приводящую к успеху.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 центре внимания на современном уроке находится ученик, его личность, происходит очеловечивание процесса обучения, создается условия для развития интересов и стремлений учащихся, стимулируется реализации их потребностей и мотивов, вовлечения в творческий учебный труд, который приносил бы учащимся радость от осознания достигнутого, уважение к личному достоинству и обучающих, и обучаемых.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Важен психологический климат урока, который проявляется в эмоционально-психологическом настрое учителя и учащихся. В нем на эмоционально-нравственном уровне отражаются личные и деловые взаимоотношения учителя и учащихся, моральными нормами и интересами.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педагогической литературе наиболее полно дана характеристика психологического климата. Под психологическим климатом А.С. Макаренко понимал: «стиль» и «тон», подчеркивая мажорность как основную особенность нормального тона классного коллектива. Конкретизируя мажорный тон, он выделял следующие его признаки: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5F01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Дружеское единение в системе «учитель-ученик». Во внутренних отношениях можно критиковать и наказывать воспитанников, во вне этих специальных форм воздействия необходимо отдавать должное каждому воспитаннику, защищать его, не причинять ему никаких огорчений, не позорить его;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5F01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Проявление внутреннего, уверенного спокойствия, постоянная бодрость, готовность к действию. Наличие чувства собственного достоинства у каждого ученика;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5F01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Защищенность всех членов классного коллектива. Ни один ученик не должен чувствовать своей обособленности и беззащитности;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5F01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Разумная и полезная деятельность всех на уроке;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</w:t>
      </w:r>
      <w:r w:rsidRPr="005F010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быть сдержанным в движениях, словах.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Исследования показали, что позиция учителя на уроке, стиль его поведения и общения серьезно влияют на климат урока, отношение учащихся к учению. Особое значение приобретает слово учителя. Еще А.С. Макаренко говорил, обращаться к учителям: «… Нужно уметь сказать так, чтобы они (ученики) в вашем слове почувствовали вашу волю, вашу культуру, вашу личность». При этом он отмечал, что этому надо учиться. Действительно, овладение культурой слова - неотъемлемый компонент подготовки учителя, его профессионального становления. Этот аспект обучения самый сложный и требует от учителя трезвой самооценки. «Когда постоянно находишься  в позиции обучающего, воспитывающего, руководящего, организующего, когда сама позиция учителя,- пишет А.В. Мудрик,- предопределяет возможность постоянно что-то изрекать, получать, надо обладать немалым мужеством, чтобы сказать самому себе: «Этому мне надо научиться, а вот от этого надо себя отучить».       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Большой воспитательный потенциал содержит в себе творческие задания, которые обогащают структуру урока, создают благоприятную обстановку, неподходящую для развития личности.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Благоприятный климат на уроке зависит от многих и многих факторов.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Учителю важно помнить, что психологический климат на уроке начинается создаваться вне урока. Отношение учащихся к учителю – это важнейшее детерминанта психологической атмосферы урока. Как учитель относится к работе, как разговаривает с детьми, с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учителя учащимся и на их отношение к нему.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Выделяется ряд факторов, способствующих благоприятному психологическому климату: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 должен входить в класс с хорошим бодрым настроем и уметь настроить себя на жизнерадостную с детьми параллель. Учителю вообще должно быть присуще желание и стремление общаться с детьми, общаться в доброжелательной форме.                                 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Любое эмоциональное состояние, включая эмоциональное отрицательной модальности, можно выразить в деликатной форме.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 должен хорошо знать возрастные психологические особенности учащихся, а также развивать в  себе педагогическую наблюдательность, чтобы гибко и адекватно реализовать на ту или иную ситуацию на уроке.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самых «взрывоопасных » этапов урока является регулирование и коррекции поведение учащихся, оценка их знаний.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Неумеренное поощрение или наказание приносят вред. Одобрение, поощрение будут по-разному восприняты разными учащихся. Психологически важно не захватить хорошо успевающего ученика с высокой самооценкой, важно и для самого ученика, и для учащихся класса (А.В.Макаренко)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Обучение и воспитание должно строиться без наказания и окриков (В.С.Сухолинский.)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Психологический дискомфорт на уроке для учителя, а затем и для учащихся, часто идет от чувства профессионального бессилие педагогической деятельности, поэтому учителю важно совершенствовать свое профессиональное мастерство.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 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Приходить в кабинет нужно немного раньше звонка. Убедиться, все ли готово к уроку. Стремиться к организованному началу урока.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Не тратьте время на поиски страницы вашего предмета в классном журнале, следует отметить ее закладкой заранее, приучить дежурных оставлять на столе учителя записку с фамилиями отсутствующих учащихся.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Начинайте урок энергично. Не задавайте вопросы о том, кто не выполнил домашнего задания. Урок ведите так, чтобы каждый ученик с начала и до конца был занят делом.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Увлекайте учеников содержанием материала, контролируйте темп урока, помогайте «слабым» поверить свои силы. Держите в поле зрения весь класс. Особенно следите за теми, у  кого внимание неустойчиво. Предотвращайте сразу же попытки нарушить рабочий ритм. Обращайтесь чаще с вопросами к тем, кто может на уроке отвлечься.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Мотивируя оценки знаний, следует знать ученику, над, чем ему следует поработать еще. Это будет приучать к дисциплинированному труду. Ученик будет привыкать к тому, что указания учителя надо выполнять обязательно.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Заканчивать урок общей оценкой работы класса и отдельных учеников. Пусть все испытают чувство удовлетворенности от результатов труда на уроке. Постарайтесь заметить положительное в работе недисциплинированных ребят, но делайте это не слишком часто.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Прекращать урок со звонком. Напомнить дежурному о его обязанностях. Удерживать от излишних замечаний. 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Помнить, налаживание дисциплины, может быть единственная область педагогической практики, где помощь не идет на пользу.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Обращаться за помощью к самим ученикам. С нарушителями, которых класс не поддерживает легче справиться.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Не допускать конфликтов с целым классом, а если он возник, не затягивайте его, ищите разумные пути его разрешения.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FF"/>
          <w:sz w:val="28"/>
          <w:szCs w:val="28"/>
        </w:rPr>
        <w:t>v</w:t>
      </w: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Помнить слова Н.А. Добролюбова о том, что справедливый учитель- это такой учитель, поступки которого оправданы в глазах учеников.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  Таким образом, благоприятный психологический климат создается гуманным отношением учителя к ученику.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1. Аликина Г.В. Изучение психологического климата классов у младших и старших подростков/Электронная библиотека.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2. Андреева Г.М. Социальная психология. Изд. 3. М.: Наука, 1994. 325 с.</w:t>
      </w:r>
    </w:p>
    <w:p w:rsidR="00B32A1D" w:rsidRPr="005F010A" w:rsidRDefault="00B32A1D" w:rsidP="00B3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5F010A">
        <w:rPr>
          <w:rFonts w:ascii="Times New Roman" w:eastAsia="Times New Roman" w:hAnsi="Times New Roman" w:cs="Times New Roman"/>
          <w:color w:val="000000"/>
          <w:sz w:val="28"/>
          <w:szCs w:val="28"/>
        </w:rPr>
        <w:t>3. Андреева Г.М. Актуальные проблемы социальной психологии. М. 1988. 109 с.</w:t>
      </w:r>
    </w:p>
    <w:p w:rsidR="002F00F4" w:rsidRPr="005F010A" w:rsidRDefault="002F00F4">
      <w:pPr>
        <w:rPr>
          <w:rFonts w:ascii="Times New Roman" w:hAnsi="Times New Roman" w:cs="Times New Roman"/>
        </w:rPr>
      </w:pPr>
    </w:p>
    <w:sectPr w:rsidR="002F00F4" w:rsidRPr="005F010A" w:rsidSect="0019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32A1D"/>
    <w:rsid w:val="0019401B"/>
    <w:rsid w:val="002F00F4"/>
    <w:rsid w:val="005F010A"/>
    <w:rsid w:val="00B3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</dc:creator>
  <cp:keywords/>
  <dc:description/>
  <cp:lastModifiedBy>Светлана Борисовна</cp:lastModifiedBy>
  <cp:revision>5</cp:revision>
  <dcterms:created xsi:type="dcterms:W3CDTF">2020-06-15T08:59:00Z</dcterms:created>
  <dcterms:modified xsi:type="dcterms:W3CDTF">2020-06-15T09:13:00Z</dcterms:modified>
</cp:coreProperties>
</file>