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9" w:rsidRPr="00880E64" w:rsidRDefault="007C6F16" w:rsidP="008D5D59">
      <w:pPr>
        <w:jc w:val="right"/>
        <w:rPr>
          <w:color w:val="000000" w:themeColor="text1"/>
        </w:rPr>
      </w:pPr>
      <w:r w:rsidRPr="00880E64">
        <w:rPr>
          <w:color w:val="000000" w:themeColor="text1"/>
        </w:rPr>
        <w:t xml:space="preserve">Руководителям </w:t>
      </w:r>
      <w:r w:rsidRPr="00880E64">
        <w:rPr>
          <w:color w:val="000000" w:themeColor="text1"/>
        </w:rPr>
        <w:br/>
      </w:r>
      <w:r w:rsidR="008D5D59" w:rsidRPr="00880E64">
        <w:rPr>
          <w:color w:val="000000" w:themeColor="text1"/>
        </w:rPr>
        <w:t>образовательных организаций</w:t>
      </w:r>
    </w:p>
    <w:p w:rsidR="008D5D59" w:rsidRPr="00880E64" w:rsidRDefault="008D5D59" w:rsidP="008D5D59">
      <w:pPr>
        <w:jc w:val="right"/>
        <w:rPr>
          <w:color w:val="000000" w:themeColor="text1"/>
        </w:rPr>
      </w:pPr>
    </w:p>
    <w:p w:rsidR="008D5D59" w:rsidRPr="00880E64" w:rsidRDefault="008D5D59" w:rsidP="008D5D59">
      <w:pPr>
        <w:jc w:val="right"/>
        <w:rPr>
          <w:color w:val="000000" w:themeColor="text1"/>
        </w:rPr>
      </w:pPr>
    </w:p>
    <w:p w:rsidR="00880E64" w:rsidRPr="00880E64" w:rsidRDefault="008D5D59" w:rsidP="00880E64">
      <w:pPr>
        <w:rPr>
          <w:color w:val="000000" w:themeColor="text1"/>
        </w:rPr>
      </w:pPr>
      <w:proofErr w:type="gramStart"/>
      <w:r w:rsidRPr="00880E64">
        <w:rPr>
          <w:color w:val="000000" w:themeColor="text1"/>
        </w:rPr>
        <w:t xml:space="preserve">Сектор воспитания и дополнительного образования </w:t>
      </w:r>
      <w:r w:rsidR="00880E64" w:rsidRPr="00880E64">
        <w:rPr>
          <w:color w:val="000000" w:themeColor="text1"/>
        </w:rPr>
        <w:t xml:space="preserve">на основании письма </w:t>
      </w:r>
      <w:r w:rsidR="00880E64" w:rsidRPr="00880E64">
        <w:t xml:space="preserve">Министерства образования и молодежной политики Чувашской Республики от 10.03.2022 № 05/13-3062 сообщает, что по инициативе Президента Российской Федерации Владимира Владимировича Путина с </w:t>
      </w:r>
      <w:r w:rsidR="00880E64">
        <w:br/>
      </w:r>
      <w:r w:rsidR="00880E64" w:rsidRPr="00880E64">
        <w:t>1 сентября 2021 года с целью активного привлечения детей и молодежи в возрасте от 14 до 22 лет включительно к изучению художественной культуры и искусства, доступности посещения мероприятий, проводимых организациями</w:t>
      </w:r>
      <w:proofErr w:type="gramEnd"/>
      <w:r w:rsidR="00880E64" w:rsidRPr="00880E64">
        <w:t xml:space="preserve"> культуры, реализуется программа «Пушкинская карта» (далее – Программа). С 1 февраля 2022 г. к Программе подключились кинотеатры. </w:t>
      </w:r>
      <w:proofErr w:type="gramStart"/>
      <w:r w:rsidR="00880E64" w:rsidRPr="00880E64">
        <w:t xml:space="preserve">В рамках Программы доступна продажа билетов на сеансы отечественных фильмов, созданных при поддержке Минкультуры России, Фонда кино и региональных министерств, а также отечественных фильмов, созданных до 1991 года. </w:t>
      </w:r>
      <w:proofErr w:type="gramEnd"/>
    </w:p>
    <w:p w:rsidR="00880E64" w:rsidRPr="00880E64" w:rsidRDefault="00880E64" w:rsidP="00880E64">
      <w:pPr>
        <w:pStyle w:val="Default"/>
        <w:jc w:val="both"/>
        <w:rPr>
          <w:sz w:val="28"/>
          <w:szCs w:val="28"/>
        </w:rPr>
      </w:pPr>
      <w:r w:rsidRPr="00880E64">
        <w:rPr>
          <w:sz w:val="28"/>
          <w:szCs w:val="28"/>
        </w:rPr>
        <w:tab/>
        <w:t xml:space="preserve">Перечень фильмов по Программе на 2022 г. опубликован на платформе </w:t>
      </w:r>
      <w:proofErr w:type="spellStart"/>
      <w:r w:rsidRPr="00880E64">
        <w:rPr>
          <w:sz w:val="28"/>
          <w:szCs w:val="28"/>
        </w:rPr>
        <w:t>PRO.Культура</w:t>
      </w:r>
      <w:proofErr w:type="gramStart"/>
      <w:r w:rsidRPr="00880E64">
        <w:rPr>
          <w:sz w:val="28"/>
          <w:szCs w:val="28"/>
        </w:rPr>
        <w:t>.Р</w:t>
      </w:r>
      <w:proofErr w:type="gramEnd"/>
      <w:r w:rsidRPr="00880E64">
        <w:rPr>
          <w:sz w:val="28"/>
          <w:szCs w:val="28"/>
        </w:rPr>
        <w:t>Ф</w:t>
      </w:r>
      <w:proofErr w:type="spellEnd"/>
      <w:r w:rsidRPr="00880E64">
        <w:rPr>
          <w:sz w:val="28"/>
          <w:szCs w:val="28"/>
        </w:rPr>
        <w:t xml:space="preserve"> (https://pro.culture.ru/blog/642). Дополнительно направляем список отечественных фильмов из указанного перечня, предусмотренных для показа учащимся образовательных организаций Чувашской Республики в рамках реализации образовательных программ. </w:t>
      </w:r>
    </w:p>
    <w:p w:rsidR="00613C55" w:rsidRPr="00880E64" w:rsidRDefault="00880E64" w:rsidP="00880E64">
      <w:pPr>
        <w:rPr>
          <w:rFonts w:cs="Times New Roman"/>
          <w:color w:val="000000" w:themeColor="text1"/>
        </w:rPr>
      </w:pPr>
      <w:r w:rsidRPr="00880E64">
        <w:t xml:space="preserve">В связи с </w:t>
      </w:r>
      <w:proofErr w:type="gramStart"/>
      <w:r w:rsidRPr="00880E64">
        <w:t>вышеизложенным</w:t>
      </w:r>
      <w:proofErr w:type="gramEnd"/>
      <w:r w:rsidRPr="00880E64">
        <w:t>, просим организовать целенаправленную работу с учащимися образовательных организаций по участию в просмотрах фильмов в рамках Программы.</w:t>
      </w:r>
    </w:p>
    <w:p w:rsidR="00363323" w:rsidRPr="00880E64" w:rsidRDefault="00880E64" w:rsidP="00363323">
      <w:pPr>
        <w:rPr>
          <w:color w:val="000000" w:themeColor="text1"/>
        </w:rPr>
      </w:pPr>
      <w:r w:rsidRPr="00880E64">
        <w:rPr>
          <w:rFonts w:cs="Times New Roman"/>
          <w:color w:val="000000" w:themeColor="text1"/>
        </w:rPr>
        <w:t>Приложение: на 1 л. в 1 экз.</w:t>
      </w:r>
    </w:p>
    <w:p w:rsidR="00CC5B51" w:rsidRPr="00EA550D" w:rsidRDefault="00CC5B51" w:rsidP="008D5D59">
      <w:pPr>
        <w:rPr>
          <w:rFonts w:cs="Times New Roman"/>
          <w:color w:val="000000" w:themeColor="text1"/>
        </w:rPr>
      </w:pPr>
    </w:p>
    <w:p w:rsidR="00CC5B51" w:rsidRPr="00EA550D" w:rsidRDefault="00CC5B51" w:rsidP="008D5D59">
      <w:pPr>
        <w:rPr>
          <w:rFonts w:cs="Times New Roman"/>
          <w:color w:val="000000" w:themeColor="text1"/>
        </w:rPr>
      </w:pPr>
    </w:p>
    <w:p w:rsidR="007942A2" w:rsidRDefault="007942A2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880E64" w:rsidRPr="00B234FB" w:rsidRDefault="00880E64" w:rsidP="00880E64">
      <w:pPr>
        <w:jc w:val="right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cs="Times New Roman"/>
          <w:color w:val="3C3C3C"/>
          <w:sz w:val="24"/>
          <w:szCs w:val="24"/>
        </w:rPr>
        <w:t xml:space="preserve">Приложение </w:t>
      </w:r>
    </w:p>
    <w:p w:rsidR="00880E64" w:rsidRDefault="00880E64" w:rsidP="00880E64">
      <w:pPr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80E64" w:rsidRPr="00B234FB" w:rsidRDefault="00880E64" w:rsidP="00880E64">
      <w:pPr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62AB3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Перечень </w:t>
      </w:r>
      <w:r w:rsidRPr="00B234FB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отечественных </w:t>
      </w:r>
      <w:r w:rsidRPr="00462AB3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фильмов</w:t>
      </w:r>
      <w:r w:rsidRPr="00B234FB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по программе «Пушкинская карта» </w:t>
      </w:r>
      <w:r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</w:r>
      <w:r w:rsidRPr="00B234FB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 2022 год для показа в образовательных организациях в рамках реализации образовательных программ</w:t>
      </w:r>
      <w:bookmarkStart w:id="0" w:name="_GoBack"/>
      <w:bookmarkEnd w:id="0"/>
    </w:p>
    <w:p w:rsidR="00880E64" w:rsidRPr="00462AB3" w:rsidRDefault="00880E64" w:rsidP="00880E64">
      <w:pPr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80E64" w:rsidRPr="00B234FB" w:rsidRDefault="00880E64" w:rsidP="00880E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«1941. Крылья над Берлином» (2022 г.). Режиссер –  Константин </w:t>
      </w:r>
      <w:proofErr w:type="spellStart"/>
      <w:r w:rsidRPr="00B23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Буслов</w:t>
      </w:r>
      <w:proofErr w:type="spellEnd"/>
      <w:r w:rsidRPr="00B23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Жанр: мелодрама, история, биография.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«Архипелаг»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(2021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 Алексей Тельнов.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драмы, исторические, приключения. 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Варлам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Шаламов. Опыт юноши»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(2014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 Павел Печенкин.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документальный. 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«Годовщина революции» (1918 г.). Режиссер –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Дзиги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Вертов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документальный, история.</w:t>
      </w:r>
    </w:p>
    <w:p w:rsidR="00880E64" w:rsidRPr="00B234FB" w:rsidRDefault="00880E64" w:rsidP="00880E6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«Движение вверх» (2017 г.). Режиссер –  Антон </w:t>
      </w:r>
      <w:proofErr w:type="spellStart"/>
      <w:r w:rsidRPr="00B23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Мегердичев</w:t>
      </w:r>
      <w:proofErr w:type="spellEnd"/>
      <w:r w:rsidRPr="00B23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Жанр: спорт, драма.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«Зоя»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(2020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Режиссеры – Максим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Бриус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Леонид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Пляскин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color w:val="000000" w:themeColor="text1"/>
          <w:sz w:val="24"/>
          <w:szCs w:val="24"/>
        </w:rPr>
        <w:t xml:space="preserve"> 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Жанр: история, биография, военный.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Кардиополитика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(2014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 – Светлана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Стрельникова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документальный.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«Красный призрак»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(2020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 – Андрей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Богатырев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военный фильм, боевик.</w:t>
      </w:r>
    </w:p>
    <w:p w:rsidR="00880E64" w:rsidRPr="00B234FB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«Легенда № 17»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(2013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 Николай Лебедев.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спорт, драма, биография.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«Летчик»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(2021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 –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Ренат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Давлетьяров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военный, биография, драма.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«Мария. Спасти Москву»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(2021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 Вера Сторожева.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драма, военный, история.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«Мистер Нокаут»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(2022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 Артем Михалков.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спорт, драма. 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«Мы»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(2021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 – Гамлет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Дульян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фантастика, драма.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«Одиннадцать молчаливых мужчин»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(2022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 – Алексей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Пиманов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драма, спорт.</w:t>
      </w:r>
    </w:p>
    <w:p w:rsidR="00880E64" w:rsidRPr="00B234FB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«Освобождение: Огненная дуга» (1968 г.). Режиссер – Юрий Озеров.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драма, мелодрама, военный.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«Пермь – Юрятин. Транзит 1916»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(2016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 Павел Печенкин.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документальный.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«Реанимация»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(2019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Режиссеры – Станислав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Ставинов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Андрей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Тимощенко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документальный.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«Судьба диверсанта»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(2020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Режиссеры – Дмитрий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Астрахан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Артур Ильиных.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военные, драмы, исторические.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«Тринадцать ночей»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(2015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Режиссер – Борис </w:t>
      </w:r>
      <w:proofErr w:type="spellStart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Караджев</w:t>
      </w:r>
      <w:proofErr w:type="spellEnd"/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документальный.</w:t>
      </w:r>
    </w:p>
    <w:p w:rsidR="00880E64" w:rsidRPr="00462AB3" w:rsidRDefault="00880E64" w:rsidP="00880E64">
      <w:pPr>
        <w:numPr>
          <w:ilvl w:val="0"/>
          <w:numId w:val="1"/>
        </w:numPr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«Чемпион мира»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(2021 г.)</w:t>
      </w:r>
      <w:r w:rsidRPr="00462AB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Режиссер – Алексей Сидоров.</w:t>
      </w:r>
      <w:r w:rsidRPr="00B234F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Жанр: драма.</w:t>
      </w:r>
    </w:p>
    <w:p w:rsidR="00880E64" w:rsidRDefault="00880E64" w:rsidP="00880E64">
      <w:pPr>
        <w:ind w:firstLine="709"/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Pr="007942A2" w:rsidRDefault="00BA63CA" w:rsidP="00E80210">
      <w:pPr>
        <w:ind w:firstLine="0"/>
        <w:rPr>
          <w:rFonts w:cs="Times New Roman"/>
        </w:rPr>
      </w:pPr>
    </w:p>
    <w:sectPr w:rsidR="00BA63CA" w:rsidRPr="007942A2" w:rsidSect="002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7ABD"/>
    <w:multiLevelType w:val="multilevel"/>
    <w:tmpl w:val="08CA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5D59"/>
    <w:rsid w:val="000010EE"/>
    <w:rsid w:val="000025BF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924C7"/>
    <w:rsid w:val="000A70B8"/>
    <w:rsid w:val="000B1AD7"/>
    <w:rsid w:val="000C355C"/>
    <w:rsid w:val="000C5874"/>
    <w:rsid w:val="000E6AF8"/>
    <w:rsid w:val="000F2BC4"/>
    <w:rsid w:val="00100F48"/>
    <w:rsid w:val="00121AC4"/>
    <w:rsid w:val="00121CF2"/>
    <w:rsid w:val="001231E0"/>
    <w:rsid w:val="00127949"/>
    <w:rsid w:val="00132A16"/>
    <w:rsid w:val="0014067B"/>
    <w:rsid w:val="00163EEA"/>
    <w:rsid w:val="00176A9B"/>
    <w:rsid w:val="001860E3"/>
    <w:rsid w:val="001A4D44"/>
    <w:rsid w:val="001B1A0A"/>
    <w:rsid w:val="001B68E6"/>
    <w:rsid w:val="001C250B"/>
    <w:rsid w:val="001C5A78"/>
    <w:rsid w:val="001D629E"/>
    <w:rsid w:val="001D7D82"/>
    <w:rsid w:val="001F07DB"/>
    <w:rsid w:val="00200BFB"/>
    <w:rsid w:val="00210584"/>
    <w:rsid w:val="00211A17"/>
    <w:rsid w:val="00214007"/>
    <w:rsid w:val="0022491F"/>
    <w:rsid w:val="00252160"/>
    <w:rsid w:val="00254749"/>
    <w:rsid w:val="00257390"/>
    <w:rsid w:val="00267F78"/>
    <w:rsid w:val="002A7905"/>
    <w:rsid w:val="002B097C"/>
    <w:rsid w:val="002B18A3"/>
    <w:rsid w:val="002B3480"/>
    <w:rsid w:val="002B487B"/>
    <w:rsid w:val="002C082D"/>
    <w:rsid w:val="002C6A10"/>
    <w:rsid w:val="002D2AD2"/>
    <w:rsid w:val="002D6915"/>
    <w:rsid w:val="002F203F"/>
    <w:rsid w:val="002F7217"/>
    <w:rsid w:val="00305C7A"/>
    <w:rsid w:val="00314839"/>
    <w:rsid w:val="00330B4E"/>
    <w:rsid w:val="00330DEF"/>
    <w:rsid w:val="003312AB"/>
    <w:rsid w:val="0034144F"/>
    <w:rsid w:val="00344D85"/>
    <w:rsid w:val="00363323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B7801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3FD9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C5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676E"/>
    <w:rsid w:val="006E75D8"/>
    <w:rsid w:val="006F6739"/>
    <w:rsid w:val="00706119"/>
    <w:rsid w:val="00707F4F"/>
    <w:rsid w:val="0071209B"/>
    <w:rsid w:val="00713495"/>
    <w:rsid w:val="00713CBF"/>
    <w:rsid w:val="00747FFC"/>
    <w:rsid w:val="007511E2"/>
    <w:rsid w:val="00752425"/>
    <w:rsid w:val="00752CA7"/>
    <w:rsid w:val="00760BD6"/>
    <w:rsid w:val="00762859"/>
    <w:rsid w:val="007776A5"/>
    <w:rsid w:val="007942A2"/>
    <w:rsid w:val="0079460F"/>
    <w:rsid w:val="007956F8"/>
    <w:rsid w:val="007A697E"/>
    <w:rsid w:val="007C6F16"/>
    <w:rsid w:val="007D1B1E"/>
    <w:rsid w:val="007F0969"/>
    <w:rsid w:val="007F36BB"/>
    <w:rsid w:val="008008D7"/>
    <w:rsid w:val="008074E5"/>
    <w:rsid w:val="00815334"/>
    <w:rsid w:val="0083275B"/>
    <w:rsid w:val="00833227"/>
    <w:rsid w:val="008424DC"/>
    <w:rsid w:val="00842F2E"/>
    <w:rsid w:val="00843131"/>
    <w:rsid w:val="00875FA9"/>
    <w:rsid w:val="00880E64"/>
    <w:rsid w:val="00883057"/>
    <w:rsid w:val="00883EB0"/>
    <w:rsid w:val="00891D8C"/>
    <w:rsid w:val="0089758E"/>
    <w:rsid w:val="008A38B3"/>
    <w:rsid w:val="008A4C98"/>
    <w:rsid w:val="008C19EC"/>
    <w:rsid w:val="008D5D59"/>
    <w:rsid w:val="008E226C"/>
    <w:rsid w:val="009067F0"/>
    <w:rsid w:val="009121E2"/>
    <w:rsid w:val="009144B5"/>
    <w:rsid w:val="00943157"/>
    <w:rsid w:val="00946EF8"/>
    <w:rsid w:val="00953518"/>
    <w:rsid w:val="009546B8"/>
    <w:rsid w:val="00974DEE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01C4F"/>
    <w:rsid w:val="00A10200"/>
    <w:rsid w:val="00A10CC6"/>
    <w:rsid w:val="00A14F94"/>
    <w:rsid w:val="00A16EBA"/>
    <w:rsid w:val="00A200F6"/>
    <w:rsid w:val="00A26882"/>
    <w:rsid w:val="00A4368E"/>
    <w:rsid w:val="00A77F30"/>
    <w:rsid w:val="00A83BBB"/>
    <w:rsid w:val="00A94774"/>
    <w:rsid w:val="00AB0074"/>
    <w:rsid w:val="00AC381C"/>
    <w:rsid w:val="00AC418A"/>
    <w:rsid w:val="00AD3A36"/>
    <w:rsid w:val="00AE2CAE"/>
    <w:rsid w:val="00AE368D"/>
    <w:rsid w:val="00B0094F"/>
    <w:rsid w:val="00B05185"/>
    <w:rsid w:val="00B10A72"/>
    <w:rsid w:val="00B11013"/>
    <w:rsid w:val="00B30812"/>
    <w:rsid w:val="00B377B9"/>
    <w:rsid w:val="00B403A7"/>
    <w:rsid w:val="00B50847"/>
    <w:rsid w:val="00B66427"/>
    <w:rsid w:val="00B810CD"/>
    <w:rsid w:val="00B823BB"/>
    <w:rsid w:val="00B95410"/>
    <w:rsid w:val="00BA1F68"/>
    <w:rsid w:val="00BA63CA"/>
    <w:rsid w:val="00BB2489"/>
    <w:rsid w:val="00BB2697"/>
    <w:rsid w:val="00BE4190"/>
    <w:rsid w:val="00C008E2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5B51"/>
    <w:rsid w:val="00CC77DC"/>
    <w:rsid w:val="00CD457E"/>
    <w:rsid w:val="00CF4B75"/>
    <w:rsid w:val="00D0521A"/>
    <w:rsid w:val="00D90E80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0210"/>
    <w:rsid w:val="00E822E2"/>
    <w:rsid w:val="00EA1710"/>
    <w:rsid w:val="00EA550D"/>
    <w:rsid w:val="00EB2C9B"/>
    <w:rsid w:val="00ED3776"/>
    <w:rsid w:val="00ED4353"/>
    <w:rsid w:val="00EE1FA1"/>
    <w:rsid w:val="00F04F4D"/>
    <w:rsid w:val="00F40BBE"/>
    <w:rsid w:val="00F46677"/>
    <w:rsid w:val="00F56DC1"/>
    <w:rsid w:val="00F73032"/>
    <w:rsid w:val="00F7370D"/>
    <w:rsid w:val="00F9367B"/>
    <w:rsid w:val="00F94DA9"/>
    <w:rsid w:val="00FA65EA"/>
    <w:rsid w:val="00FB72E4"/>
    <w:rsid w:val="00FC4542"/>
    <w:rsid w:val="00FC6AFE"/>
    <w:rsid w:val="00FD0177"/>
    <w:rsid w:val="00FE51B8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9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D59"/>
  </w:style>
  <w:style w:type="character" w:styleId="a3">
    <w:name w:val="Hyperlink"/>
    <w:basedOn w:val="a0"/>
    <w:uiPriority w:val="99"/>
    <w:unhideWhenUsed/>
    <w:rsid w:val="00F04F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942A2"/>
    <w:rPr>
      <w:b/>
      <w:bCs/>
    </w:rPr>
  </w:style>
  <w:style w:type="paragraph" w:customStyle="1" w:styleId="Default">
    <w:name w:val="Default"/>
    <w:rsid w:val="00880E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80E64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18</cp:revision>
  <cp:lastPrinted>2020-10-08T12:52:00Z</cp:lastPrinted>
  <dcterms:created xsi:type="dcterms:W3CDTF">2018-10-17T04:34:00Z</dcterms:created>
  <dcterms:modified xsi:type="dcterms:W3CDTF">2022-03-15T15:11:00Z</dcterms:modified>
</cp:coreProperties>
</file>